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C7308" w14:textId="5AE3A410" w:rsidR="00BA04FB" w:rsidRPr="00322D02" w:rsidRDefault="00BA04FB" w:rsidP="00D20260">
      <w:pPr>
        <w:pStyle w:val="ListParagraph"/>
        <w:jc w:val="center"/>
        <w:rPr>
          <w:b/>
          <w:sz w:val="28"/>
          <w:szCs w:val="28"/>
        </w:rPr>
      </w:pPr>
      <w:bookmarkStart w:id="0" w:name="_GoBack"/>
      <w:r w:rsidRPr="00322D02">
        <w:rPr>
          <w:b/>
          <w:sz w:val="28"/>
          <w:szCs w:val="28"/>
        </w:rPr>
        <w:t>LEGAL ISSUES IN THE AGE OF CLIMATE ADAPTATION II</w:t>
      </w:r>
    </w:p>
    <w:p w14:paraId="1D05AC07" w14:textId="3BA5C715" w:rsidR="00A84FCB" w:rsidRPr="00322D02" w:rsidRDefault="00BA04FB" w:rsidP="00D20260">
      <w:pPr>
        <w:pStyle w:val="ListParagraph"/>
        <w:jc w:val="center"/>
        <w:rPr>
          <w:b/>
          <w:sz w:val="28"/>
          <w:szCs w:val="28"/>
        </w:rPr>
      </w:pPr>
      <w:r w:rsidRPr="00322D02">
        <w:rPr>
          <w:b/>
          <w:sz w:val="28"/>
          <w:szCs w:val="28"/>
        </w:rPr>
        <w:t>CLIMATE ADAPTATION ACADEMY</w:t>
      </w:r>
    </w:p>
    <w:p w14:paraId="21042BF1" w14:textId="3A942BF1" w:rsidR="00322D02" w:rsidRPr="00322D02" w:rsidRDefault="00322D02" w:rsidP="00D20260">
      <w:pPr>
        <w:pStyle w:val="ListParagraph"/>
        <w:jc w:val="center"/>
        <w:rPr>
          <w:b/>
          <w:sz w:val="28"/>
          <w:szCs w:val="28"/>
        </w:rPr>
      </w:pPr>
      <w:r w:rsidRPr="00322D02">
        <w:rPr>
          <w:b/>
          <w:sz w:val="28"/>
          <w:szCs w:val="28"/>
        </w:rPr>
        <w:t>December 15, 2017</w:t>
      </w:r>
    </w:p>
    <w:p w14:paraId="2ED907F5" w14:textId="065C5674" w:rsidR="00234320" w:rsidRPr="00322D02" w:rsidRDefault="00D20260" w:rsidP="00234320">
      <w:pPr>
        <w:rPr>
          <w:sz w:val="20"/>
          <w:szCs w:val="20"/>
        </w:rPr>
      </w:pPr>
      <w:r w:rsidRPr="00322D02">
        <w:rPr>
          <w:sz w:val="20"/>
          <w:szCs w:val="20"/>
        </w:rPr>
        <w:t xml:space="preserve">Building on the </w:t>
      </w:r>
      <w:r w:rsidR="00725BA1" w:rsidRPr="00322D02">
        <w:rPr>
          <w:sz w:val="20"/>
          <w:szCs w:val="20"/>
        </w:rPr>
        <w:t>foundations</w:t>
      </w:r>
      <w:r w:rsidRPr="00322D02">
        <w:rPr>
          <w:sz w:val="20"/>
          <w:szCs w:val="20"/>
        </w:rPr>
        <w:t xml:space="preserve"> from the Legal Issues in the Age of Climate Adaptation workshop held in November 2015</w:t>
      </w:r>
      <w:r w:rsidR="00051E52" w:rsidRPr="00322D02">
        <w:rPr>
          <w:sz w:val="20"/>
          <w:szCs w:val="20"/>
        </w:rPr>
        <w:t xml:space="preserve"> and the participants’</w:t>
      </w:r>
      <w:r w:rsidR="00725BA1" w:rsidRPr="00322D02">
        <w:rPr>
          <w:sz w:val="20"/>
          <w:szCs w:val="20"/>
        </w:rPr>
        <w:t xml:space="preserve"> questions it generated</w:t>
      </w:r>
      <w:r w:rsidRPr="00322D02">
        <w:rPr>
          <w:sz w:val="20"/>
          <w:szCs w:val="20"/>
        </w:rPr>
        <w:t xml:space="preserve">, we present 4 fact sheets that </w:t>
      </w:r>
      <w:r w:rsidR="00725BA1" w:rsidRPr="00322D02">
        <w:rPr>
          <w:sz w:val="20"/>
          <w:szCs w:val="20"/>
        </w:rPr>
        <w:t>address</w:t>
      </w:r>
      <w:r w:rsidRPr="00322D02">
        <w:rPr>
          <w:sz w:val="20"/>
          <w:szCs w:val="20"/>
        </w:rPr>
        <w:t xml:space="preserve"> many of these questions</w:t>
      </w:r>
      <w:r w:rsidR="00D5194E" w:rsidRPr="00322D02">
        <w:rPr>
          <w:sz w:val="20"/>
          <w:szCs w:val="20"/>
        </w:rPr>
        <w:t>. The afternoon session delves into two major climate adaptation issues with numerous lega</w:t>
      </w:r>
      <w:r w:rsidR="00051E52" w:rsidRPr="00322D02">
        <w:rPr>
          <w:sz w:val="20"/>
          <w:szCs w:val="20"/>
        </w:rPr>
        <w:t>l ramifications: elevating structures</w:t>
      </w:r>
      <w:r w:rsidR="00D5194E" w:rsidRPr="00322D02">
        <w:rPr>
          <w:sz w:val="20"/>
          <w:szCs w:val="20"/>
        </w:rPr>
        <w:t xml:space="preserve"> and resilience of roadways.</w:t>
      </w:r>
    </w:p>
    <w:p w14:paraId="35E4FD40" w14:textId="1C7DEAE2" w:rsidR="00322D02" w:rsidRDefault="00322D02" w:rsidP="00234320">
      <w:r w:rsidRPr="00322D02">
        <w:rPr>
          <w:b/>
        </w:rPr>
        <w:t xml:space="preserve">LOCATION: </w:t>
      </w:r>
      <w:r w:rsidRPr="00322D02">
        <w:rPr>
          <w:b/>
        </w:rPr>
        <w:tab/>
        <w:t>Mercy by the Sea Retreat and Conference Center,</w:t>
      </w:r>
      <w:r>
        <w:t xml:space="preserve"> 167 Great Neck Rd. Madison, CT</w:t>
      </w:r>
    </w:p>
    <w:bookmarkEnd w:id="0"/>
    <w:p w14:paraId="53F69AE2" w14:textId="36A0A2E6" w:rsidR="00322D02" w:rsidRPr="00322D02" w:rsidRDefault="00322D02" w:rsidP="00234320">
      <w:pPr>
        <w:rPr>
          <w:b/>
        </w:rPr>
      </w:pPr>
      <w:r w:rsidRPr="00322D02">
        <w:rPr>
          <w:b/>
        </w:rPr>
        <w:t>AGENDA</w:t>
      </w:r>
    </w:p>
    <w:p w14:paraId="5EEB5A05" w14:textId="33AA22C2" w:rsidR="00264680" w:rsidRPr="00322D02" w:rsidRDefault="00322D02" w:rsidP="00234320">
      <w:pPr>
        <w:rPr>
          <w:sz w:val="20"/>
          <w:szCs w:val="20"/>
        </w:rPr>
      </w:pPr>
      <w:r w:rsidRPr="00322D02">
        <w:rPr>
          <w:sz w:val="20"/>
          <w:szCs w:val="20"/>
        </w:rPr>
        <w:t>8:30 -9:00</w:t>
      </w:r>
      <w:r w:rsidRPr="00322D02">
        <w:rPr>
          <w:sz w:val="20"/>
          <w:szCs w:val="20"/>
        </w:rPr>
        <w:tab/>
        <w:t>Registration/Continental Breakfast</w:t>
      </w:r>
    </w:p>
    <w:p w14:paraId="57131267" w14:textId="416708F5" w:rsidR="00234320" w:rsidRPr="00322D02" w:rsidRDefault="00234320" w:rsidP="00234320">
      <w:pPr>
        <w:rPr>
          <w:sz w:val="20"/>
          <w:szCs w:val="20"/>
        </w:rPr>
      </w:pPr>
      <w:r w:rsidRPr="00322D02">
        <w:rPr>
          <w:sz w:val="20"/>
          <w:szCs w:val="20"/>
        </w:rPr>
        <w:t>9:00</w:t>
      </w:r>
      <w:r w:rsidR="00264680" w:rsidRPr="00322D02">
        <w:rPr>
          <w:sz w:val="20"/>
          <w:szCs w:val="20"/>
        </w:rPr>
        <w:t xml:space="preserve"> </w:t>
      </w:r>
      <w:r w:rsidRPr="00322D02">
        <w:rPr>
          <w:sz w:val="20"/>
          <w:szCs w:val="20"/>
        </w:rPr>
        <w:t>-</w:t>
      </w:r>
      <w:r w:rsidR="00264680" w:rsidRPr="00322D02">
        <w:rPr>
          <w:sz w:val="20"/>
          <w:szCs w:val="20"/>
        </w:rPr>
        <w:t xml:space="preserve"> </w:t>
      </w:r>
      <w:r w:rsidRPr="00322D02">
        <w:rPr>
          <w:sz w:val="20"/>
          <w:szCs w:val="20"/>
        </w:rPr>
        <w:t xml:space="preserve">9:15 </w:t>
      </w:r>
      <w:r w:rsidRPr="00322D02">
        <w:rPr>
          <w:sz w:val="20"/>
          <w:szCs w:val="20"/>
        </w:rPr>
        <w:tab/>
      </w:r>
      <w:r w:rsidR="00BA04FB" w:rsidRPr="00322D02">
        <w:rPr>
          <w:sz w:val="20"/>
          <w:szCs w:val="20"/>
        </w:rPr>
        <w:t>Introductions and Agenda for the Day</w:t>
      </w:r>
    </w:p>
    <w:p w14:paraId="3AE6ED7A" w14:textId="77777777" w:rsidR="00EF4664" w:rsidRDefault="00D5194E" w:rsidP="00322D02">
      <w:pPr>
        <w:pStyle w:val="NoSpacing"/>
        <w:ind w:left="1440" w:hanging="1440"/>
        <w:rPr>
          <w:sz w:val="20"/>
          <w:szCs w:val="20"/>
        </w:rPr>
      </w:pPr>
      <w:r w:rsidRPr="00322D02">
        <w:rPr>
          <w:sz w:val="20"/>
          <w:szCs w:val="20"/>
        </w:rPr>
        <w:t>9:15</w:t>
      </w:r>
      <w:r w:rsidR="00264680" w:rsidRPr="00322D02">
        <w:rPr>
          <w:sz w:val="20"/>
          <w:szCs w:val="20"/>
        </w:rPr>
        <w:t xml:space="preserve"> </w:t>
      </w:r>
      <w:r w:rsidRPr="00322D02">
        <w:rPr>
          <w:sz w:val="20"/>
          <w:szCs w:val="20"/>
        </w:rPr>
        <w:t>-9:25</w:t>
      </w:r>
      <w:r w:rsidR="00234320" w:rsidRPr="00322D02">
        <w:rPr>
          <w:sz w:val="20"/>
          <w:szCs w:val="20"/>
        </w:rPr>
        <w:tab/>
      </w:r>
      <w:r w:rsidRPr="00322D02">
        <w:rPr>
          <w:sz w:val="20"/>
          <w:szCs w:val="20"/>
        </w:rPr>
        <w:t xml:space="preserve">Breakout of participants to 4 </w:t>
      </w:r>
      <w:r w:rsidR="00051E52" w:rsidRPr="00322D02">
        <w:rPr>
          <w:sz w:val="20"/>
          <w:szCs w:val="20"/>
        </w:rPr>
        <w:t>rooms. Each presenter will rotate through to each group such that each group will review all 4 fact sheets.</w:t>
      </w:r>
      <w:r w:rsidR="00264680" w:rsidRPr="00322D02">
        <w:rPr>
          <w:sz w:val="20"/>
          <w:szCs w:val="20"/>
        </w:rPr>
        <w:t xml:space="preserve"> Presenters: David Dickson, Read Porter, </w:t>
      </w:r>
    </w:p>
    <w:p w14:paraId="7A6A50D6" w14:textId="209B2964" w:rsidR="00D5194E" w:rsidRPr="00322D02" w:rsidRDefault="00EF4664" w:rsidP="00322D02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</w:r>
      <w:r w:rsidR="00264680" w:rsidRPr="00322D02">
        <w:rPr>
          <w:sz w:val="20"/>
          <w:szCs w:val="20"/>
        </w:rPr>
        <w:t xml:space="preserve">Marjorie Shansky, </w:t>
      </w:r>
      <w:r w:rsidR="00322D02" w:rsidRPr="00322D02">
        <w:rPr>
          <w:sz w:val="20"/>
          <w:szCs w:val="20"/>
        </w:rPr>
        <w:t>Jane Stahl</w:t>
      </w:r>
    </w:p>
    <w:p w14:paraId="4058CFDD" w14:textId="065C6C90" w:rsidR="00601CD4" w:rsidRPr="00322D02" w:rsidRDefault="00601CD4" w:rsidP="00051E52">
      <w:pPr>
        <w:pStyle w:val="NormalWeb"/>
        <w:ind w:left="720" w:firstLine="720"/>
        <w:rPr>
          <w:rFonts w:asciiTheme="minorHAnsi" w:hAnsiTheme="minorHAnsi" w:cs="Helvetica"/>
          <w:color w:val="333333"/>
          <w:sz w:val="20"/>
          <w:szCs w:val="20"/>
        </w:rPr>
      </w:pPr>
      <w:hyperlink r:id="rId5" w:tgtFrame="_blank" w:history="1">
        <w:r w:rsidRPr="00322D02">
          <w:rPr>
            <w:rFonts w:asciiTheme="minorHAnsi" w:hAnsiTheme="minorHAnsi" w:cs="Helvetica"/>
            <w:color w:val="0F4786"/>
            <w:sz w:val="20"/>
            <w:szCs w:val="20"/>
            <w:u w:val="single"/>
          </w:rPr>
          <w:t>Takings and Coastal Management</w:t>
        </w:r>
        <w:r w:rsidRPr="00322D02">
          <w:rPr>
            <w:rStyle w:val="flag4"/>
            <w:rFonts w:asciiTheme="minorHAnsi" w:hAnsiTheme="minorHAnsi" w:cs="Helvetica"/>
            <w:color w:val="0F4786"/>
            <w:sz w:val="20"/>
            <w:szCs w:val="20"/>
          </w:rPr>
          <w:t>.pdf</w:t>
        </w:r>
      </w:hyperlink>
    </w:p>
    <w:p w14:paraId="2A2B1AA4" w14:textId="77777777" w:rsidR="00601CD4" w:rsidRPr="00322D02" w:rsidRDefault="00601CD4" w:rsidP="00601CD4">
      <w:pPr>
        <w:pStyle w:val="NoSpacing"/>
        <w:ind w:left="720" w:firstLine="720"/>
        <w:rPr>
          <w:color w:val="333333"/>
          <w:sz w:val="20"/>
          <w:szCs w:val="20"/>
        </w:rPr>
      </w:pPr>
      <w:hyperlink r:id="rId6" w:tgtFrame="_blank" w:history="1">
        <w:r w:rsidRPr="00322D02">
          <w:rPr>
            <w:color w:val="0F4786"/>
            <w:sz w:val="20"/>
            <w:szCs w:val="20"/>
            <w:u w:val="single"/>
          </w:rPr>
          <w:t>Governmental Tort Liability for Disclosure of Flood Hazard Information</w:t>
        </w:r>
        <w:r w:rsidRPr="00322D02">
          <w:rPr>
            <w:rStyle w:val="flag4"/>
            <w:rFonts w:cs="Times New Roman"/>
            <w:color w:val="0F4786"/>
            <w:sz w:val="20"/>
            <w:szCs w:val="20"/>
          </w:rPr>
          <w:t>.pdf</w:t>
        </w:r>
      </w:hyperlink>
      <w:r w:rsidRPr="00322D02">
        <w:rPr>
          <w:color w:val="333333"/>
          <w:sz w:val="20"/>
          <w:szCs w:val="20"/>
        </w:rPr>
        <w:t xml:space="preserve">, </w:t>
      </w:r>
    </w:p>
    <w:p w14:paraId="3C02FA4A" w14:textId="5A113E17" w:rsidR="00051E52" w:rsidRPr="00322D02" w:rsidRDefault="00601CD4" w:rsidP="00322D02">
      <w:pPr>
        <w:pStyle w:val="NoSpacing"/>
        <w:ind w:firstLine="720"/>
        <w:rPr>
          <w:color w:val="333333"/>
          <w:sz w:val="20"/>
          <w:szCs w:val="20"/>
        </w:rPr>
      </w:pPr>
      <w:r w:rsidRPr="00322D02">
        <w:rPr>
          <w:color w:val="333333"/>
          <w:sz w:val="20"/>
          <w:szCs w:val="20"/>
        </w:rPr>
        <w:tab/>
      </w:r>
    </w:p>
    <w:p w14:paraId="1881269F" w14:textId="556ADADB" w:rsidR="00601CD4" w:rsidRPr="00322D02" w:rsidRDefault="00601CD4" w:rsidP="00601CD4">
      <w:pPr>
        <w:pStyle w:val="NormalWeb"/>
        <w:ind w:left="720" w:firstLine="720"/>
        <w:rPr>
          <w:rFonts w:asciiTheme="minorHAnsi" w:hAnsiTheme="minorHAnsi" w:cs="Helvetica"/>
          <w:color w:val="333333"/>
          <w:sz w:val="20"/>
          <w:szCs w:val="20"/>
        </w:rPr>
      </w:pPr>
      <w:hyperlink r:id="rId7" w:tgtFrame="_blank" w:history="1">
        <w:r w:rsidRPr="00322D02">
          <w:rPr>
            <w:rFonts w:asciiTheme="minorHAnsi" w:hAnsiTheme="minorHAnsi" w:cs="Helvetica"/>
            <w:color w:val="0F4786"/>
            <w:sz w:val="20"/>
            <w:szCs w:val="20"/>
            <w:u w:val="single"/>
          </w:rPr>
          <w:t>Property and Permitting Boundaries at the Shoreline</w:t>
        </w:r>
        <w:r w:rsidRPr="00322D02">
          <w:rPr>
            <w:rStyle w:val="flag4"/>
            <w:rFonts w:asciiTheme="minorHAnsi" w:hAnsiTheme="minorHAnsi" w:cs="Helvetica"/>
            <w:color w:val="0F4786"/>
            <w:sz w:val="20"/>
            <w:szCs w:val="20"/>
          </w:rPr>
          <w:t>.pdf</w:t>
        </w:r>
      </w:hyperlink>
      <w:r w:rsidR="00322D02" w:rsidRPr="00322D02">
        <w:rPr>
          <w:rFonts w:asciiTheme="minorHAnsi" w:hAnsiTheme="minorHAnsi" w:cs="Helvetica"/>
          <w:color w:val="333333"/>
          <w:sz w:val="20"/>
          <w:szCs w:val="20"/>
        </w:rPr>
        <w:t>,</w:t>
      </w:r>
    </w:p>
    <w:p w14:paraId="2DB34EA5" w14:textId="128F9097" w:rsidR="00601CD4" w:rsidRPr="00322D02" w:rsidRDefault="00601CD4" w:rsidP="00601CD4">
      <w:pPr>
        <w:pStyle w:val="NormalWeb"/>
        <w:ind w:left="720" w:firstLine="720"/>
        <w:rPr>
          <w:rFonts w:asciiTheme="minorHAnsi" w:hAnsiTheme="minorHAnsi" w:cs="Helvetica"/>
          <w:color w:val="333333"/>
          <w:sz w:val="20"/>
          <w:szCs w:val="20"/>
        </w:rPr>
      </w:pPr>
      <w:hyperlink r:id="rId8" w:tgtFrame="_blank" w:history="1">
        <w:r w:rsidRPr="00322D02">
          <w:rPr>
            <w:rFonts w:asciiTheme="minorHAnsi" w:hAnsiTheme="minorHAnsi" w:cs="Helvetica"/>
            <w:color w:val="0F4786"/>
            <w:sz w:val="20"/>
            <w:szCs w:val="20"/>
            <w:u w:val="single"/>
          </w:rPr>
          <w:t>Flood and Erosion Control Structures</w:t>
        </w:r>
        <w:r w:rsidRPr="00322D02">
          <w:rPr>
            <w:rStyle w:val="flag4"/>
            <w:rFonts w:asciiTheme="minorHAnsi" w:hAnsiTheme="minorHAnsi" w:cs="Helvetica"/>
            <w:color w:val="0F4786"/>
            <w:sz w:val="20"/>
            <w:szCs w:val="20"/>
          </w:rPr>
          <w:t>.pdf</w:t>
        </w:r>
      </w:hyperlink>
    </w:p>
    <w:p w14:paraId="7E6D40B8" w14:textId="52DCE236" w:rsidR="00601CD4" w:rsidRPr="00322D02" w:rsidRDefault="00601CD4" w:rsidP="00051E52">
      <w:pPr>
        <w:pStyle w:val="NoSpacing"/>
        <w:rPr>
          <w:sz w:val="20"/>
          <w:szCs w:val="20"/>
        </w:rPr>
      </w:pPr>
      <w:r w:rsidRPr="00322D02">
        <w:rPr>
          <w:sz w:val="20"/>
          <w:szCs w:val="20"/>
        </w:rPr>
        <w:lastRenderedPageBreak/>
        <w:tab/>
      </w:r>
    </w:p>
    <w:p w14:paraId="06E3C33F" w14:textId="59BD524C" w:rsidR="00234320" w:rsidRPr="00322D02" w:rsidRDefault="00D5194E" w:rsidP="00051E52">
      <w:pPr>
        <w:ind w:left="1440" w:hanging="1440"/>
        <w:rPr>
          <w:sz w:val="20"/>
          <w:szCs w:val="20"/>
        </w:rPr>
      </w:pPr>
      <w:r w:rsidRPr="00322D02">
        <w:rPr>
          <w:sz w:val="20"/>
          <w:szCs w:val="20"/>
        </w:rPr>
        <w:t xml:space="preserve">9:25 </w:t>
      </w:r>
      <w:r w:rsidR="002B0290" w:rsidRPr="00322D02">
        <w:rPr>
          <w:sz w:val="20"/>
          <w:szCs w:val="20"/>
        </w:rPr>
        <w:t>–</w:t>
      </w:r>
      <w:r w:rsidRPr="00322D02">
        <w:rPr>
          <w:sz w:val="20"/>
          <w:szCs w:val="20"/>
        </w:rPr>
        <w:t xml:space="preserve"> </w:t>
      </w:r>
      <w:r w:rsidR="002B0290" w:rsidRPr="00322D02">
        <w:rPr>
          <w:sz w:val="20"/>
          <w:szCs w:val="20"/>
        </w:rPr>
        <w:t>10:30</w:t>
      </w:r>
      <w:r w:rsidR="002B0290" w:rsidRPr="00322D02">
        <w:rPr>
          <w:sz w:val="20"/>
          <w:szCs w:val="20"/>
        </w:rPr>
        <w:tab/>
      </w:r>
      <w:r w:rsidR="00234320" w:rsidRPr="00322D02">
        <w:rPr>
          <w:sz w:val="20"/>
          <w:szCs w:val="20"/>
        </w:rPr>
        <w:t xml:space="preserve">Review of </w:t>
      </w:r>
      <w:r w:rsidR="00DA584F" w:rsidRPr="00322D02">
        <w:rPr>
          <w:sz w:val="20"/>
          <w:szCs w:val="20"/>
        </w:rPr>
        <w:t xml:space="preserve">2 </w:t>
      </w:r>
      <w:r w:rsidR="006D42C8" w:rsidRPr="00322D02">
        <w:rPr>
          <w:sz w:val="20"/>
          <w:szCs w:val="20"/>
        </w:rPr>
        <w:t xml:space="preserve">fact sheets; </w:t>
      </w:r>
      <w:r w:rsidR="00784D0E" w:rsidRPr="00322D02">
        <w:rPr>
          <w:sz w:val="20"/>
          <w:szCs w:val="20"/>
        </w:rPr>
        <w:t>30 minutes per fact sheet</w:t>
      </w:r>
      <w:r w:rsidRPr="00322D02">
        <w:rPr>
          <w:sz w:val="20"/>
          <w:szCs w:val="20"/>
        </w:rPr>
        <w:t xml:space="preserve"> </w:t>
      </w:r>
      <w:r w:rsidR="007D08B7" w:rsidRPr="00322D02">
        <w:rPr>
          <w:sz w:val="20"/>
          <w:szCs w:val="20"/>
        </w:rPr>
        <w:t xml:space="preserve">including Q &amp; A </w:t>
      </w:r>
      <w:r w:rsidRPr="00322D02">
        <w:rPr>
          <w:sz w:val="20"/>
          <w:szCs w:val="20"/>
        </w:rPr>
        <w:t>(5 minutes for presenters to change rooms)</w:t>
      </w:r>
    </w:p>
    <w:p w14:paraId="6AC60D45" w14:textId="44B197CB" w:rsidR="00234320" w:rsidRPr="00322D02" w:rsidRDefault="002B0290" w:rsidP="00234320">
      <w:pPr>
        <w:rPr>
          <w:sz w:val="20"/>
          <w:szCs w:val="20"/>
        </w:rPr>
      </w:pPr>
      <w:r w:rsidRPr="00322D02">
        <w:rPr>
          <w:sz w:val="20"/>
          <w:szCs w:val="20"/>
        </w:rPr>
        <w:t>10:30-10:45</w:t>
      </w:r>
      <w:r w:rsidR="00234320" w:rsidRPr="00322D02">
        <w:rPr>
          <w:sz w:val="20"/>
          <w:szCs w:val="20"/>
        </w:rPr>
        <w:tab/>
        <w:t>Break</w:t>
      </w:r>
    </w:p>
    <w:p w14:paraId="4AF7F18C" w14:textId="25323A11" w:rsidR="00784D0E" w:rsidRPr="00322D02" w:rsidRDefault="002B0290" w:rsidP="00D20260">
      <w:pPr>
        <w:ind w:left="1440" w:hanging="1440"/>
        <w:rPr>
          <w:sz w:val="20"/>
          <w:szCs w:val="20"/>
        </w:rPr>
      </w:pPr>
      <w:r w:rsidRPr="00322D02">
        <w:rPr>
          <w:sz w:val="20"/>
          <w:szCs w:val="20"/>
        </w:rPr>
        <w:t>10:45-11:5</w:t>
      </w:r>
      <w:r w:rsidR="00784D0E" w:rsidRPr="00322D02">
        <w:rPr>
          <w:sz w:val="20"/>
          <w:szCs w:val="20"/>
        </w:rPr>
        <w:t xml:space="preserve">0 </w:t>
      </w:r>
      <w:r w:rsidR="00784D0E" w:rsidRPr="00322D02">
        <w:rPr>
          <w:sz w:val="20"/>
          <w:szCs w:val="20"/>
        </w:rPr>
        <w:tab/>
        <w:t xml:space="preserve">Review of </w:t>
      </w:r>
      <w:r w:rsidR="00DA584F" w:rsidRPr="00322D02">
        <w:rPr>
          <w:sz w:val="20"/>
          <w:szCs w:val="20"/>
        </w:rPr>
        <w:t xml:space="preserve">2 </w:t>
      </w:r>
      <w:r w:rsidR="00784D0E" w:rsidRPr="00322D02">
        <w:rPr>
          <w:sz w:val="20"/>
          <w:szCs w:val="20"/>
        </w:rPr>
        <w:t>fact shee</w:t>
      </w:r>
      <w:r w:rsidR="006D42C8" w:rsidRPr="00322D02">
        <w:rPr>
          <w:sz w:val="20"/>
          <w:szCs w:val="20"/>
        </w:rPr>
        <w:t xml:space="preserve">ts; </w:t>
      </w:r>
      <w:r w:rsidR="00784D0E" w:rsidRPr="00322D02">
        <w:rPr>
          <w:sz w:val="20"/>
          <w:szCs w:val="20"/>
        </w:rPr>
        <w:t>30 minutes per fact sheet</w:t>
      </w:r>
      <w:r w:rsidRPr="00322D02">
        <w:rPr>
          <w:sz w:val="20"/>
          <w:szCs w:val="20"/>
        </w:rPr>
        <w:t xml:space="preserve"> </w:t>
      </w:r>
      <w:r w:rsidR="006D42C8" w:rsidRPr="00322D02">
        <w:rPr>
          <w:sz w:val="20"/>
          <w:szCs w:val="20"/>
        </w:rPr>
        <w:t>including Q &amp; A</w:t>
      </w:r>
      <w:r w:rsidR="007D08B7" w:rsidRPr="00322D02">
        <w:rPr>
          <w:sz w:val="20"/>
          <w:szCs w:val="20"/>
        </w:rPr>
        <w:t xml:space="preserve"> </w:t>
      </w:r>
      <w:r w:rsidRPr="00322D02">
        <w:rPr>
          <w:sz w:val="20"/>
          <w:szCs w:val="20"/>
        </w:rPr>
        <w:t>(5 minutes for presenters to change rooms)</w:t>
      </w:r>
    </w:p>
    <w:p w14:paraId="7D2E8CD1" w14:textId="28AAA768" w:rsidR="002B0290" w:rsidRPr="00322D02" w:rsidRDefault="002B0290" w:rsidP="00234320">
      <w:pPr>
        <w:rPr>
          <w:sz w:val="20"/>
          <w:szCs w:val="20"/>
        </w:rPr>
      </w:pPr>
      <w:r w:rsidRPr="00322D02">
        <w:rPr>
          <w:sz w:val="20"/>
          <w:szCs w:val="20"/>
        </w:rPr>
        <w:t>12:0</w:t>
      </w:r>
      <w:r w:rsidR="00234320" w:rsidRPr="00322D02">
        <w:rPr>
          <w:sz w:val="20"/>
          <w:szCs w:val="20"/>
        </w:rPr>
        <w:t>0</w:t>
      </w:r>
      <w:r w:rsidR="00264680" w:rsidRPr="00322D02">
        <w:rPr>
          <w:sz w:val="20"/>
          <w:szCs w:val="20"/>
        </w:rPr>
        <w:t xml:space="preserve"> </w:t>
      </w:r>
      <w:r w:rsidR="00234320" w:rsidRPr="00322D02">
        <w:rPr>
          <w:sz w:val="20"/>
          <w:szCs w:val="20"/>
        </w:rPr>
        <w:t>-</w:t>
      </w:r>
      <w:r w:rsidR="00264680" w:rsidRPr="00322D02">
        <w:rPr>
          <w:sz w:val="20"/>
          <w:szCs w:val="20"/>
        </w:rPr>
        <w:t xml:space="preserve"> </w:t>
      </w:r>
      <w:r w:rsidR="00051E52" w:rsidRPr="00322D02">
        <w:rPr>
          <w:sz w:val="20"/>
          <w:szCs w:val="20"/>
        </w:rPr>
        <w:t>12:45</w:t>
      </w:r>
      <w:r w:rsidR="00234320" w:rsidRPr="00322D02">
        <w:rPr>
          <w:sz w:val="20"/>
          <w:szCs w:val="20"/>
        </w:rPr>
        <w:tab/>
      </w:r>
      <w:r w:rsidRPr="00322D02">
        <w:rPr>
          <w:sz w:val="20"/>
          <w:szCs w:val="20"/>
        </w:rPr>
        <w:t>LUNCH</w:t>
      </w:r>
      <w:r w:rsidR="00322D02" w:rsidRPr="00322D02">
        <w:rPr>
          <w:sz w:val="20"/>
          <w:szCs w:val="20"/>
        </w:rPr>
        <w:t xml:space="preserve"> (provided)</w:t>
      </w:r>
    </w:p>
    <w:p w14:paraId="0D158E61" w14:textId="77777777" w:rsidR="00322D02" w:rsidRDefault="00051E52" w:rsidP="00322D02">
      <w:pPr>
        <w:pStyle w:val="NoSpacing"/>
        <w:rPr>
          <w:sz w:val="20"/>
          <w:szCs w:val="20"/>
        </w:rPr>
      </w:pPr>
      <w:r w:rsidRPr="00322D02">
        <w:rPr>
          <w:sz w:val="20"/>
          <w:szCs w:val="20"/>
        </w:rPr>
        <w:t xml:space="preserve">12:45 – 1:45 </w:t>
      </w:r>
      <w:r w:rsidR="002B0290" w:rsidRPr="00322D02">
        <w:rPr>
          <w:sz w:val="20"/>
          <w:szCs w:val="20"/>
        </w:rPr>
        <w:tab/>
      </w:r>
      <w:r w:rsidR="003A0F2A" w:rsidRPr="00322D02">
        <w:rPr>
          <w:b/>
          <w:sz w:val="20"/>
          <w:szCs w:val="20"/>
        </w:rPr>
        <w:t>Going Up: Issues a</w:t>
      </w:r>
      <w:r w:rsidR="00B0629C" w:rsidRPr="00322D02">
        <w:rPr>
          <w:b/>
          <w:sz w:val="20"/>
          <w:szCs w:val="20"/>
        </w:rPr>
        <w:t>ssociated with elevating structures</w:t>
      </w:r>
      <w:r w:rsidR="003A0F2A" w:rsidRPr="00322D02">
        <w:rPr>
          <w:sz w:val="20"/>
          <w:szCs w:val="20"/>
        </w:rPr>
        <w:t xml:space="preserve"> </w:t>
      </w:r>
      <w:r w:rsidR="00322D02">
        <w:rPr>
          <w:sz w:val="20"/>
          <w:szCs w:val="20"/>
        </w:rPr>
        <w:t xml:space="preserve"> Presenter </w:t>
      </w:r>
      <w:r w:rsidR="003A0F2A" w:rsidRPr="00322D02">
        <w:rPr>
          <w:sz w:val="20"/>
          <w:szCs w:val="20"/>
        </w:rPr>
        <w:t>Marjorie Shansky</w:t>
      </w:r>
      <w:r w:rsidR="009F1FD0" w:rsidRPr="00322D02">
        <w:rPr>
          <w:sz w:val="20"/>
          <w:szCs w:val="20"/>
        </w:rPr>
        <w:t xml:space="preserve"> </w:t>
      </w:r>
      <w:r w:rsidR="006D42C8" w:rsidRPr="00322D02">
        <w:rPr>
          <w:sz w:val="20"/>
          <w:szCs w:val="20"/>
        </w:rPr>
        <w:t xml:space="preserve">  </w:t>
      </w:r>
    </w:p>
    <w:p w14:paraId="016EF595" w14:textId="22A91C7C" w:rsidR="003A0F2A" w:rsidRPr="00322D02" w:rsidRDefault="00322D02" w:rsidP="00322D0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D6848" w:rsidRPr="00322D02">
        <w:rPr>
          <w:sz w:val="20"/>
          <w:szCs w:val="20"/>
        </w:rPr>
        <w:t>Elevating structures has been among the more frequently raised, pun intend</w:t>
      </w:r>
      <w:r w:rsidR="005C576E" w:rsidRPr="00322D02">
        <w:rPr>
          <w:sz w:val="20"/>
          <w:szCs w:val="20"/>
        </w:rPr>
        <w:t xml:space="preserve">ed, adaptation tools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76E" w:rsidRPr="00322D02">
        <w:rPr>
          <w:sz w:val="20"/>
          <w:szCs w:val="20"/>
        </w:rPr>
        <w:t xml:space="preserve">but it does not happen without raising issues including the conflict between building height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76E" w:rsidRPr="00322D02">
        <w:rPr>
          <w:sz w:val="20"/>
          <w:szCs w:val="20"/>
        </w:rPr>
        <w:t xml:space="preserve">restrictions and elevation requirements, the legal consequence of using the term “variance”,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76E" w:rsidRPr="00322D02">
        <w:rPr>
          <w:sz w:val="20"/>
          <w:szCs w:val="20"/>
        </w:rPr>
        <w:t>and, property disputes associated with loss of views and visual access.</w:t>
      </w:r>
    </w:p>
    <w:p w14:paraId="5D0A8C12" w14:textId="594EA280" w:rsidR="009F1FD0" w:rsidRPr="00322D02" w:rsidRDefault="001220D6" w:rsidP="00051E52">
      <w:pPr>
        <w:pStyle w:val="NoSpacing"/>
        <w:rPr>
          <w:i/>
          <w:sz w:val="20"/>
          <w:szCs w:val="20"/>
        </w:rPr>
      </w:pPr>
      <w:r w:rsidRPr="00322D02">
        <w:rPr>
          <w:i/>
          <w:sz w:val="20"/>
          <w:szCs w:val="20"/>
        </w:rPr>
        <w:t xml:space="preserve"> </w:t>
      </w:r>
    </w:p>
    <w:p w14:paraId="17835E45" w14:textId="41A4E5D0" w:rsidR="002B0290" w:rsidRPr="00322D02" w:rsidRDefault="00051E52" w:rsidP="00234320">
      <w:pPr>
        <w:rPr>
          <w:sz w:val="20"/>
          <w:szCs w:val="20"/>
        </w:rPr>
      </w:pPr>
      <w:r w:rsidRPr="00322D02">
        <w:rPr>
          <w:sz w:val="20"/>
          <w:szCs w:val="20"/>
        </w:rPr>
        <w:t xml:space="preserve">1:45 - </w:t>
      </w:r>
      <w:r w:rsidR="002B0290" w:rsidRPr="00322D02">
        <w:rPr>
          <w:sz w:val="20"/>
          <w:szCs w:val="20"/>
        </w:rPr>
        <w:t>2:00</w:t>
      </w:r>
      <w:r w:rsidR="00234320" w:rsidRPr="00322D02">
        <w:rPr>
          <w:sz w:val="20"/>
          <w:szCs w:val="20"/>
        </w:rPr>
        <w:tab/>
      </w:r>
      <w:r w:rsidR="002B0290" w:rsidRPr="00322D02">
        <w:rPr>
          <w:sz w:val="20"/>
          <w:szCs w:val="20"/>
        </w:rPr>
        <w:t xml:space="preserve">Break </w:t>
      </w:r>
    </w:p>
    <w:p w14:paraId="1CC44632" w14:textId="653BD37C" w:rsidR="003A0F2A" w:rsidRPr="00322D02" w:rsidRDefault="00051E52" w:rsidP="00322D02">
      <w:pPr>
        <w:pStyle w:val="NoSpacing"/>
        <w:rPr>
          <w:sz w:val="20"/>
          <w:szCs w:val="20"/>
        </w:rPr>
      </w:pPr>
      <w:r w:rsidRPr="00322D02">
        <w:rPr>
          <w:sz w:val="20"/>
          <w:szCs w:val="20"/>
        </w:rPr>
        <w:t>2:00</w:t>
      </w:r>
      <w:r w:rsidR="002B0290" w:rsidRPr="00322D02">
        <w:rPr>
          <w:sz w:val="20"/>
          <w:szCs w:val="20"/>
        </w:rPr>
        <w:t xml:space="preserve"> </w:t>
      </w:r>
      <w:r w:rsidR="00FF69D5" w:rsidRPr="00322D02">
        <w:rPr>
          <w:sz w:val="20"/>
          <w:szCs w:val="20"/>
        </w:rPr>
        <w:t>-</w:t>
      </w:r>
      <w:r w:rsidR="002B0290" w:rsidRPr="00322D02">
        <w:rPr>
          <w:sz w:val="20"/>
          <w:szCs w:val="20"/>
        </w:rPr>
        <w:t xml:space="preserve"> </w:t>
      </w:r>
      <w:r w:rsidR="00FF69D5" w:rsidRPr="00322D02">
        <w:rPr>
          <w:sz w:val="20"/>
          <w:szCs w:val="20"/>
        </w:rPr>
        <w:t>3:15</w:t>
      </w:r>
      <w:r w:rsidR="00234320" w:rsidRPr="00322D02">
        <w:rPr>
          <w:sz w:val="20"/>
          <w:szCs w:val="20"/>
        </w:rPr>
        <w:tab/>
      </w:r>
      <w:r w:rsidR="00FF69D5" w:rsidRPr="00322D02">
        <w:rPr>
          <w:b/>
          <w:sz w:val="20"/>
          <w:szCs w:val="20"/>
        </w:rPr>
        <w:t>Resilien</w:t>
      </w:r>
      <w:r w:rsidR="003A0F2A" w:rsidRPr="00322D02">
        <w:rPr>
          <w:b/>
          <w:sz w:val="20"/>
          <w:szCs w:val="20"/>
        </w:rPr>
        <w:t>ce, Roads, Regulatory Processes</w:t>
      </w:r>
      <w:r w:rsidR="002B0290" w:rsidRPr="00322D02">
        <w:rPr>
          <w:sz w:val="20"/>
          <w:szCs w:val="20"/>
        </w:rPr>
        <w:t xml:space="preserve"> </w:t>
      </w:r>
      <w:r w:rsidR="00322D02">
        <w:rPr>
          <w:sz w:val="20"/>
          <w:szCs w:val="20"/>
        </w:rPr>
        <w:t xml:space="preserve"> </w:t>
      </w:r>
      <w:r w:rsidR="003A0F2A" w:rsidRPr="00322D02">
        <w:rPr>
          <w:sz w:val="20"/>
          <w:szCs w:val="20"/>
        </w:rPr>
        <w:t>Pane</w:t>
      </w:r>
      <w:r w:rsidR="00322D02">
        <w:rPr>
          <w:sz w:val="20"/>
          <w:szCs w:val="20"/>
        </w:rPr>
        <w:t>l discussion with Moderator</w:t>
      </w:r>
      <w:r w:rsidR="003A0F2A" w:rsidRPr="00322D02">
        <w:rPr>
          <w:sz w:val="20"/>
          <w:szCs w:val="20"/>
        </w:rPr>
        <w:t xml:space="preserve"> Jane Stahl </w:t>
      </w:r>
    </w:p>
    <w:p w14:paraId="13B26240" w14:textId="3D6FEEC4" w:rsidR="00322D02" w:rsidRPr="00322D02" w:rsidRDefault="003A0F2A" w:rsidP="00322D02">
      <w:pPr>
        <w:pStyle w:val="NoSpacing"/>
        <w:ind w:left="1440"/>
        <w:rPr>
          <w:sz w:val="20"/>
          <w:szCs w:val="20"/>
        </w:rPr>
      </w:pPr>
      <w:r w:rsidRPr="00322D02">
        <w:rPr>
          <w:sz w:val="20"/>
          <w:szCs w:val="20"/>
        </w:rPr>
        <w:t>Many r</w:t>
      </w:r>
      <w:r w:rsidR="002B0290" w:rsidRPr="00322D02">
        <w:rPr>
          <w:sz w:val="20"/>
          <w:szCs w:val="20"/>
        </w:rPr>
        <w:t xml:space="preserve">oads </w:t>
      </w:r>
      <w:r w:rsidRPr="00322D02">
        <w:rPr>
          <w:sz w:val="20"/>
          <w:szCs w:val="20"/>
        </w:rPr>
        <w:t xml:space="preserve">are now flooded by high tide events as well as storms. This panel will explore legal issues associated with adaptation solutions including </w:t>
      </w:r>
      <w:r w:rsidR="002B0290" w:rsidRPr="00322D02">
        <w:rPr>
          <w:sz w:val="20"/>
          <w:szCs w:val="20"/>
        </w:rPr>
        <w:t>raising r</w:t>
      </w:r>
      <w:r w:rsidRPr="00322D02">
        <w:rPr>
          <w:sz w:val="20"/>
          <w:szCs w:val="20"/>
        </w:rPr>
        <w:t>oads, abandonment,</w:t>
      </w:r>
      <w:r w:rsidR="005C576E" w:rsidRPr="00322D02">
        <w:rPr>
          <w:sz w:val="20"/>
          <w:szCs w:val="20"/>
        </w:rPr>
        <w:t xml:space="preserve"> state and local regulatory requirements and impediments.</w:t>
      </w:r>
      <w:r w:rsidRPr="00322D02">
        <w:rPr>
          <w:sz w:val="20"/>
          <w:szCs w:val="20"/>
        </w:rPr>
        <w:t xml:space="preserve"> </w:t>
      </w:r>
    </w:p>
    <w:p w14:paraId="302DE243" w14:textId="77777777" w:rsidR="00322D02" w:rsidRDefault="00322D02">
      <w:pPr>
        <w:rPr>
          <w:sz w:val="20"/>
          <w:szCs w:val="20"/>
        </w:rPr>
      </w:pPr>
    </w:p>
    <w:p w14:paraId="0B6652DE" w14:textId="0A27B3EB" w:rsidR="002B0290" w:rsidRPr="00322D02" w:rsidRDefault="00051E52">
      <w:pPr>
        <w:rPr>
          <w:sz w:val="20"/>
          <w:szCs w:val="20"/>
        </w:rPr>
      </w:pPr>
      <w:r w:rsidRPr="00322D02">
        <w:rPr>
          <w:sz w:val="20"/>
          <w:szCs w:val="20"/>
        </w:rPr>
        <w:t>3:15</w:t>
      </w:r>
      <w:r w:rsidR="00FF69D5" w:rsidRPr="00322D02">
        <w:rPr>
          <w:sz w:val="20"/>
          <w:szCs w:val="20"/>
        </w:rPr>
        <w:t xml:space="preserve"> – 3:30</w:t>
      </w:r>
      <w:r w:rsidR="00FF69D5" w:rsidRPr="00322D02">
        <w:rPr>
          <w:sz w:val="20"/>
          <w:szCs w:val="20"/>
        </w:rPr>
        <w:tab/>
      </w:r>
      <w:r w:rsidRPr="00322D02">
        <w:rPr>
          <w:sz w:val="20"/>
          <w:szCs w:val="20"/>
        </w:rPr>
        <w:t xml:space="preserve">Discussion and </w:t>
      </w:r>
      <w:r w:rsidR="00FF69D5" w:rsidRPr="00322D02">
        <w:rPr>
          <w:sz w:val="20"/>
          <w:szCs w:val="20"/>
        </w:rPr>
        <w:t>Wrap Up</w:t>
      </w:r>
    </w:p>
    <w:sectPr w:rsidR="002B0290" w:rsidRPr="00322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41DB"/>
    <w:multiLevelType w:val="hybridMultilevel"/>
    <w:tmpl w:val="44668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20"/>
    <w:rsid w:val="00051E52"/>
    <w:rsid w:val="001220D6"/>
    <w:rsid w:val="00144589"/>
    <w:rsid w:val="00234320"/>
    <w:rsid w:val="00264680"/>
    <w:rsid w:val="002B0290"/>
    <w:rsid w:val="00322D02"/>
    <w:rsid w:val="003A0F2A"/>
    <w:rsid w:val="004D0ABD"/>
    <w:rsid w:val="005C576E"/>
    <w:rsid w:val="00601CD4"/>
    <w:rsid w:val="006D42C8"/>
    <w:rsid w:val="00725BA1"/>
    <w:rsid w:val="00784D0E"/>
    <w:rsid w:val="007D08B7"/>
    <w:rsid w:val="009178CF"/>
    <w:rsid w:val="009D1241"/>
    <w:rsid w:val="009F1FD0"/>
    <w:rsid w:val="00A34E2A"/>
    <w:rsid w:val="00A55CC9"/>
    <w:rsid w:val="00A84FCB"/>
    <w:rsid w:val="00AC3E9E"/>
    <w:rsid w:val="00B01F37"/>
    <w:rsid w:val="00B0629C"/>
    <w:rsid w:val="00BA04FB"/>
    <w:rsid w:val="00C56CC9"/>
    <w:rsid w:val="00D20260"/>
    <w:rsid w:val="00D42C75"/>
    <w:rsid w:val="00D5194E"/>
    <w:rsid w:val="00D61D54"/>
    <w:rsid w:val="00DA584F"/>
    <w:rsid w:val="00DD6848"/>
    <w:rsid w:val="00E07A66"/>
    <w:rsid w:val="00EA4BBF"/>
    <w:rsid w:val="00EF4664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671266"/>
  <w15:docId w15:val="{DF0D1763-282F-4C37-8DAB-07B7B58A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0D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55CC9"/>
    <w:rPr>
      <w:b/>
      <w:bCs/>
    </w:rPr>
  </w:style>
  <w:style w:type="paragraph" w:styleId="NormalWeb">
    <w:name w:val="Normal (Web)"/>
    <w:basedOn w:val="Normal"/>
    <w:uiPriority w:val="99"/>
    <w:unhideWhenUsed/>
    <w:rsid w:val="00A55CC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4">
    <w:name w:val="flag4"/>
    <w:basedOn w:val="DefaultParagraphFont"/>
    <w:rsid w:val="00A55CC9"/>
    <w:rPr>
      <w:strike w:val="0"/>
      <w:dstrike w:val="0"/>
      <w:sz w:val="19"/>
      <w:szCs w:val="19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8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6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55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4691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6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66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2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04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79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91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4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81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913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ear.uconn.edu/climate/docs/legal-issues/FloodErosionControlFS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ear.uconn.edu/climate/docs/legal-issues/BeachNourishmentPropertyLinesFS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ear.uconn.edu/climate/docs/legal-issues/GovernmentLiabilityFS3.pdf" TargetMode="External"/><Relationship Id="rId5" Type="http://schemas.openxmlformats.org/officeDocument/2006/relationships/hyperlink" Target="http://clear.uconn.edu/climate/docs/legal-issues/TakingsCoastalManagmentFS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Hyde, Bruce</dc:creator>
  <cp:keywords/>
  <dc:description/>
  <cp:lastModifiedBy>Hyde, Bruce</cp:lastModifiedBy>
  <cp:revision>2</cp:revision>
  <cp:lastPrinted>2017-10-31T15:20:00Z</cp:lastPrinted>
  <dcterms:created xsi:type="dcterms:W3CDTF">2017-11-07T14:56:00Z</dcterms:created>
  <dcterms:modified xsi:type="dcterms:W3CDTF">2017-11-07T14:56:00Z</dcterms:modified>
</cp:coreProperties>
</file>